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17E" w:rsidRDefault="0052662E">
      <w:r>
        <w:rPr>
          <w:noProof/>
          <w:lang w:eastAsia="pl-PL"/>
        </w:rPr>
        <w:drawing>
          <wp:inline distT="0" distB="0" distL="0" distR="0">
            <wp:extent cx="5756910" cy="624840"/>
            <wp:effectExtent l="0" t="0" r="0" b="3810"/>
            <wp:docPr id="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2E" w:rsidRPr="00F363C2" w:rsidRDefault="00B5721F" w:rsidP="00F363C2">
      <w:pPr>
        <w:spacing w:after="0" w:line="240" w:lineRule="auto"/>
        <w:jc w:val="center"/>
        <w:rPr>
          <w:b/>
          <w:sz w:val="28"/>
          <w:szCs w:val="28"/>
        </w:rPr>
      </w:pPr>
      <w:r w:rsidRPr="00F363C2">
        <w:rPr>
          <w:b/>
          <w:sz w:val="28"/>
          <w:szCs w:val="28"/>
        </w:rPr>
        <w:t>Informacja o projekcie</w:t>
      </w:r>
    </w:p>
    <w:p w:rsidR="00251256" w:rsidRDefault="0052662E" w:rsidP="00F363C2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52662E">
        <w:rPr>
          <w:rFonts w:cs="Arial"/>
          <w:b/>
          <w:sz w:val="28"/>
          <w:szCs w:val="28"/>
        </w:rPr>
        <w:t>„Rozwój kompetencji kluczowych w Gminie Bolesław”</w:t>
      </w:r>
    </w:p>
    <w:p w:rsidR="0052662E" w:rsidRPr="0052662E" w:rsidRDefault="0052662E" w:rsidP="00F363C2">
      <w:pPr>
        <w:spacing w:after="0" w:line="240" w:lineRule="auto"/>
        <w:rPr>
          <w:rFonts w:cs="Arial"/>
          <w:sz w:val="28"/>
          <w:szCs w:val="28"/>
        </w:rPr>
      </w:pPr>
      <w:r w:rsidRPr="0052662E">
        <w:rPr>
          <w:rFonts w:cs="Arial"/>
          <w:b/>
          <w:sz w:val="28"/>
          <w:szCs w:val="28"/>
        </w:rPr>
        <w:t xml:space="preserve"> </w:t>
      </w:r>
      <w:r w:rsidR="00251256">
        <w:rPr>
          <w:rFonts w:cs="Arial"/>
          <w:b/>
          <w:sz w:val="28"/>
          <w:szCs w:val="28"/>
        </w:rPr>
        <w:t xml:space="preserve">nr RPMP.10.01.03-12-0287/16-00 </w:t>
      </w:r>
      <w:r>
        <w:rPr>
          <w:rFonts w:cs="Arial"/>
          <w:sz w:val="28"/>
          <w:szCs w:val="28"/>
        </w:rPr>
        <w:t xml:space="preserve">realizowanego </w:t>
      </w:r>
      <w:r w:rsidRPr="0052662E">
        <w:rPr>
          <w:rFonts w:cs="Arial"/>
          <w:sz w:val="28"/>
          <w:szCs w:val="28"/>
        </w:rPr>
        <w:t xml:space="preserve">w ramach Regionalnego Programu Operacyjnego Województwa Małopolskiego na lata 2014-2020 współfinansowanego z Europejskiego Funduszu Społecznego </w:t>
      </w:r>
    </w:p>
    <w:p w:rsidR="0052662E" w:rsidRPr="0052662E" w:rsidRDefault="0052662E" w:rsidP="0052662E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  <w:r>
        <w:rPr>
          <w:rFonts w:asciiTheme="minorHAnsi" w:hAnsiTheme="minorHAnsi" w:cs="Arial"/>
          <w:color w:val="auto"/>
          <w:sz w:val="28"/>
          <w:szCs w:val="28"/>
        </w:rPr>
        <w:t>Projekt realizuj</w:t>
      </w:r>
      <w:r w:rsidRPr="0052662E">
        <w:rPr>
          <w:rFonts w:asciiTheme="minorHAnsi" w:hAnsiTheme="minorHAnsi" w:cs="Arial"/>
          <w:color w:val="auto"/>
          <w:sz w:val="28"/>
          <w:szCs w:val="28"/>
        </w:rPr>
        <w:t>e</w:t>
      </w:r>
      <w:r w:rsidR="004018C1">
        <w:rPr>
          <w:rFonts w:asciiTheme="minorHAnsi" w:hAnsiTheme="minorHAnsi" w:cs="Arial"/>
          <w:color w:val="auto"/>
          <w:sz w:val="28"/>
          <w:szCs w:val="28"/>
        </w:rPr>
        <w:t xml:space="preserve"> Gmina</w:t>
      </w:r>
      <w:r w:rsidRPr="0052662E">
        <w:rPr>
          <w:rFonts w:asciiTheme="minorHAnsi" w:hAnsiTheme="minorHAnsi" w:cs="Arial"/>
          <w:color w:val="auto"/>
          <w:sz w:val="28"/>
          <w:szCs w:val="28"/>
        </w:rPr>
        <w:t xml:space="preserve"> Bolesław </w:t>
      </w:r>
      <w:r>
        <w:rPr>
          <w:rFonts w:asciiTheme="minorHAnsi" w:hAnsiTheme="minorHAnsi" w:cs="Arial"/>
          <w:color w:val="auto"/>
          <w:sz w:val="28"/>
          <w:szCs w:val="28"/>
        </w:rPr>
        <w:t>-</w:t>
      </w:r>
      <w:r w:rsidRPr="0052662E">
        <w:rPr>
          <w:rFonts w:asciiTheme="minorHAnsi" w:hAnsiTheme="minorHAnsi" w:cs="Arial"/>
          <w:color w:val="auto"/>
          <w:sz w:val="28"/>
          <w:szCs w:val="28"/>
        </w:rPr>
        <w:t xml:space="preserve">Lider projektu </w:t>
      </w:r>
      <w:r>
        <w:rPr>
          <w:rFonts w:asciiTheme="minorHAnsi" w:hAnsiTheme="minorHAnsi" w:cs="Arial"/>
          <w:color w:val="auto"/>
          <w:sz w:val="28"/>
          <w:szCs w:val="28"/>
        </w:rPr>
        <w:t>w partnerstwie z</w:t>
      </w:r>
    </w:p>
    <w:p w:rsidR="0052662E" w:rsidRDefault="0052662E" w:rsidP="0052662E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52662E">
        <w:rPr>
          <w:rFonts w:asciiTheme="minorHAnsi" w:hAnsiTheme="minorHAnsi" w:cs="Arial"/>
          <w:color w:val="auto"/>
          <w:sz w:val="28"/>
          <w:szCs w:val="28"/>
        </w:rPr>
        <w:t>CNJA  Edukacja - Witold Szaszkiewicz Spółka Jawna</w:t>
      </w:r>
      <w:r>
        <w:rPr>
          <w:rFonts w:asciiTheme="minorHAnsi" w:hAnsiTheme="minorHAnsi" w:cs="Arial"/>
          <w:color w:val="auto"/>
          <w:sz w:val="28"/>
          <w:szCs w:val="28"/>
        </w:rPr>
        <w:t>- Partner projektu.</w:t>
      </w:r>
    </w:p>
    <w:p w:rsidR="00D063FD" w:rsidRDefault="0052662E" w:rsidP="0052662E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  <w:u w:val="single"/>
        </w:rPr>
      </w:pPr>
      <w:r w:rsidRPr="0052662E">
        <w:rPr>
          <w:rFonts w:asciiTheme="minorHAnsi" w:hAnsiTheme="minorHAnsi" w:cs="Arial"/>
          <w:color w:val="auto"/>
          <w:sz w:val="28"/>
          <w:szCs w:val="28"/>
          <w:u w:val="single"/>
        </w:rPr>
        <w:t>Projekt skierowany jest do</w:t>
      </w:r>
    </w:p>
    <w:p w:rsidR="00D063FD" w:rsidRPr="009B2AC2" w:rsidRDefault="00191CBC" w:rsidP="0052662E">
      <w:pPr>
        <w:pStyle w:val="Default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U</w:t>
      </w:r>
      <w:r w:rsidR="00D063FD" w:rsidRPr="009B2AC2">
        <w:rPr>
          <w:rStyle w:val="FontStyle52"/>
          <w:sz w:val="24"/>
          <w:szCs w:val="24"/>
        </w:rPr>
        <w:t xml:space="preserve">czniów szkół gminy Bolesław-Szkoły Podstawowej w Bolesławcu </w:t>
      </w:r>
    </w:p>
    <w:p w:rsidR="0052662E" w:rsidRDefault="00191CBC" w:rsidP="0052662E">
      <w:pPr>
        <w:pStyle w:val="Default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i do uczniów </w:t>
      </w:r>
      <w:r w:rsidR="00D063FD" w:rsidRPr="009B2AC2">
        <w:rPr>
          <w:rStyle w:val="FontStyle52"/>
          <w:sz w:val="24"/>
          <w:szCs w:val="24"/>
        </w:rPr>
        <w:t>Zespołu Przedszkolno-Szkolnego w Krzykawie</w:t>
      </w:r>
      <w:r>
        <w:rPr>
          <w:rStyle w:val="FontStyle52"/>
          <w:sz w:val="24"/>
          <w:szCs w:val="24"/>
        </w:rPr>
        <w:t>.</w:t>
      </w:r>
    </w:p>
    <w:p w:rsidR="00191CBC" w:rsidRPr="009B2AC2" w:rsidRDefault="00191CBC" w:rsidP="0052662E">
      <w:pPr>
        <w:pStyle w:val="Default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Udział </w:t>
      </w:r>
      <w:r w:rsidRPr="003E21C3">
        <w:rPr>
          <w:rStyle w:val="FontStyle52"/>
          <w:sz w:val="24"/>
          <w:szCs w:val="24"/>
        </w:rPr>
        <w:t>w zajęciach</w:t>
      </w:r>
      <w:r w:rsidRPr="00191CBC">
        <w:rPr>
          <w:rStyle w:val="FontStyle52"/>
          <w:sz w:val="24"/>
          <w:szCs w:val="24"/>
        </w:rPr>
        <w:t xml:space="preserve"> </w:t>
      </w:r>
      <w:r>
        <w:rPr>
          <w:rStyle w:val="FontStyle52"/>
          <w:sz w:val="24"/>
          <w:szCs w:val="24"/>
        </w:rPr>
        <w:t>jest bezpłatny.</w:t>
      </w:r>
    </w:p>
    <w:p w:rsidR="0052662E" w:rsidRDefault="0052662E" w:rsidP="0052662E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  <w:u w:val="single"/>
        </w:rPr>
      </w:pPr>
      <w:r>
        <w:rPr>
          <w:rFonts w:asciiTheme="minorHAnsi" w:hAnsiTheme="minorHAnsi" w:cs="Arial"/>
          <w:color w:val="auto"/>
          <w:sz w:val="28"/>
          <w:szCs w:val="28"/>
          <w:u w:val="single"/>
        </w:rPr>
        <w:t>Cel projektu</w:t>
      </w:r>
    </w:p>
    <w:p w:rsidR="009B12E1" w:rsidRDefault="00D063FD" w:rsidP="009B2AC2">
      <w:pPr>
        <w:pStyle w:val="Default"/>
        <w:numPr>
          <w:ilvl w:val="0"/>
          <w:numId w:val="7"/>
        </w:numPr>
        <w:jc w:val="both"/>
        <w:rPr>
          <w:rStyle w:val="FontStyle52"/>
          <w:sz w:val="24"/>
          <w:szCs w:val="24"/>
        </w:rPr>
      </w:pPr>
      <w:r w:rsidRPr="009B2AC2">
        <w:rPr>
          <w:rStyle w:val="FontStyle52"/>
          <w:sz w:val="24"/>
          <w:szCs w:val="24"/>
        </w:rPr>
        <w:t xml:space="preserve">Przeszkolenie w ramach </w:t>
      </w:r>
      <w:r w:rsidR="00F363C2" w:rsidRPr="009B2AC2">
        <w:rPr>
          <w:rStyle w:val="FontStyle52"/>
          <w:sz w:val="24"/>
          <w:szCs w:val="24"/>
        </w:rPr>
        <w:t>zajęć wyrównujących i rozwijających</w:t>
      </w:r>
      <w:r w:rsidRPr="009B2AC2">
        <w:rPr>
          <w:rStyle w:val="FontStyle52"/>
          <w:sz w:val="24"/>
          <w:szCs w:val="24"/>
        </w:rPr>
        <w:t xml:space="preserve"> 301 uczniów w tym 143 dziewczyn</w:t>
      </w:r>
      <w:r w:rsidR="004018C1" w:rsidRPr="009B2AC2">
        <w:rPr>
          <w:rStyle w:val="FontStyle52"/>
          <w:sz w:val="24"/>
          <w:szCs w:val="24"/>
        </w:rPr>
        <w:t>ek</w:t>
      </w:r>
      <w:r w:rsidRPr="009B2AC2">
        <w:rPr>
          <w:rStyle w:val="FontStyle52"/>
          <w:sz w:val="24"/>
          <w:szCs w:val="24"/>
        </w:rPr>
        <w:t xml:space="preserve"> i 158 chłopców</w:t>
      </w:r>
      <w:r w:rsidR="009B12E1">
        <w:rPr>
          <w:rStyle w:val="FontStyle52"/>
          <w:sz w:val="24"/>
          <w:szCs w:val="24"/>
        </w:rPr>
        <w:t>.</w:t>
      </w:r>
    </w:p>
    <w:p w:rsidR="009B2AC2" w:rsidRPr="009B2AC2" w:rsidRDefault="009B2AC2" w:rsidP="009B12E1">
      <w:pPr>
        <w:pStyle w:val="Default"/>
        <w:numPr>
          <w:ilvl w:val="0"/>
          <w:numId w:val="9"/>
        </w:numPr>
        <w:jc w:val="both"/>
        <w:rPr>
          <w:rStyle w:val="FontStyle52"/>
          <w:sz w:val="24"/>
          <w:szCs w:val="24"/>
        </w:rPr>
      </w:pPr>
      <w:r w:rsidRPr="009B2AC2">
        <w:rPr>
          <w:rStyle w:val="FontStyle52"/>
          <w:sz w:val="24"/>
          <w:szCs w:val="24"/>
        </w:rPr>
        <w:t xml:space="preserve">W Szkole Podstawowej w Bolesławiu wsparciem zostanie objętych 89 dziewczynek i 104 chłopców. 3 dziewczynki i 3 chłopców może uczestniczyć w 2 rodzajach zajęć oferowanych projekcie. </w:t>
      </w:r>
    </w:p>
    <w:p w:rsidR="00D063FD" w:rsidRPr="009B2AC2" w:rsidRDefault="009B2AC2" w:rsidP="009B12E1">
      <w:pPr>
        <w:pStyle w:val="Default"/>
        <w:numPr>
          <w:ilvl w:val="0"/>
          <w:numId w:val="9"/>
        </w:numPr>
        <w:jc w:val="both"/>
        <w:rPr>
          <w:rStyle w:val="FontStyle52"/>
          <w:sz w:val="24"/>
          <w:szCs w:val="24"/>
        </w:rPr>
      </w:pPr>
      <w:r w:rsidRPr="009B2AC2">
        <w:rPr>
          <w:rStyle w:val="FontStyle52"/>
          <w:sz w:val="24"/>
          <w:szCs w:val="24"/>
        </w:rPr>
        <w:t>W Zespole Przedszkolno-Szkolnym w Krzykawie wsparciem zostaną objęte 54 dziewczynki i 54 chłopców. 2 dziewczynki i 2 chłopców może uczestniczyć w 2 rodzajach zajęć oferowanych projekcie -podwójne wsparcie.</w:t>
      </w:r>
      <w:r w:rsidR="00D3192F" w:rsidRPr="009B2AC2">
        <w:rPr>
          <w:rStyle w:val="FontStyle52"/>
          <w:sz w:val="24"/>
          <w:szCs w:val="24"/>
        </w:rPr>
        <w:t xml:space="preserve"> </w:t>
      </w:r>
    </w:p>
    <w:p w:rsidR="009B12E1" w:rsidRDefault="00B5721F" w:rsidP="009B2AC2">
      <w:pPr>
        <w:pStyle w:val="Default"/>
        <w:numPr>
          <w:ilvl w:val="0"/>
          <w:numId w:val="7"/>
        </w:numPr>
        <w:jc w:val="both"/>
        <w:rPr>
          <w:rStyle w:val="FontStyle52"/>
          <w:sz w:val="24"/>
          <w:szCs w:val="24"/>
        </w:rPr>
      </w:pPr>
      <w:r w:rsidRPr="009B2AC2">
        <w:rPr>
          <w:rStyle w:val="FontStyle52"/>
          <w:sz w:val="24"/>
          <w:szCs w:val="24"/>
        </w:rPr>
        <w:t>Wyposażenie szkół w nowoczesne pomoce dydaktyczne</w:t>
      </w:r>
    </w:p>
    <w:p w:rsidR="009B12E1" w:rsidRDefault="003E21C3" w:rsidP="009B12E1">
      <w:pPr>
        <w:pStyle w:val="Default"/>
        <w:numPr>
          <w:ilvl w:val="0"/>
          <w:numId w:val="10"/>
        </w:numPr>
        <w:jc w:val="both"/>
        <w:rPr>
          <w:rStyle w:val="FontStyle52"/>
          <w:sz w:val="24"/>
          <w:szCs w:val="24"/>
        </w:rPr>
      </w:pPr>
      <w:r w:rsidRPr="009B12E1">
        <w:rPr>
          <w:rStyle w:val="FontStyle52"/>
          <w:sz w:val="24"/>
          <w:szCs w:val="24"/>
        </w:rPr>
        <w:t>pracowni</w:t>
      </w:r>
      <w:r w:rsidR="009B12E1" w:rsidRPr="009B12E1">
        <w:rPr>
          <w:rStyle w:val="FontStyle52"/>
          <w:sz w:val="24"/>
          <w:szCs w:val="24"/>
        </w:rPr>
        <w:t>e</w:t>
      </w:r>
      <w:r w:rsidRPr="009B12E1">
        <w:rPr>
          <w:rStyle w:val="FontStyle52"/>
          <w:sz w:val="24"/>
          <w:szCs w:val="24"/>
        </w:rPr>
        <w:t xml:space="preserve"> przyrodnicz</w:t>
      </w:r>
      <w:r w:rsidR="009B12E1" w:rsidRPr="009B12E1">
        <w:rPr>
          <w:rStyle w:val="FontStyle52"/>
          <w:sz w:val="24"/>
          <w:szCs w:val="24"/>
        </w:rPr>
        <w:t>o-biologiczne</w:t>
      </w:r>
      <w:r w:rsidRPr="009B12E1">
        <w:rPr>
          <w:rStyle w:val="FontStyle52"/>
          <w:sz w:val="24"/>
          <w:szCs w:val="24"/>
        </w:rPr>
        <w:t xml:space="preserve"> i matematyczn</w:t>
      </w:r>
      <w:r w:rsidR="009B12E1" w:rsidRPr="009B12E1">
        <w:rPr>
          <w:rStyle w:val="FontStyle52"/>
          <w:sz w:val="24"/>
          <w:szCs w:val="24"/>
        </w:rPr>
        <w:t>e</w:t>
      </w:r>
      <w:r w:rsidR="0070286D" w:rsidRPr="0070286D">
        <w:rPr>
          <w:rStyle w:val="FontStyle52"/>
        </w:rPr>
        <w:t xml:space="preserve"> </w:t>
      </w:r>
      <w:r w:rsidR="0070286D" w:rsidRPr="0070286D">
        <w:rPr>
          <w:rStyle w:val="FontStyle52"/>
          <w:sz w:val="24"/>
          <w:szCs w:val="24"/>
        </w:rPr>
        <w:t xml:space="preserve">w celu rozbudzenia zainteresowania nauką dzięki przeprowadzanym eksperymentom i doświadczeniom. </w:t>
      </w:r>
    </w:p>
    <w:p w:rsidR="009B2AC2" w:rsidRDefault="0070286D" w:rsidP="009B12E1">
      <w:pPr>
        <w:pStyle w:val="Default"/>
        <w:numPr>
          <w:ilvl w:val="0"/>
          <w:numId w:val="10"/>
        </w:numPr>
        <w:jc w:val="both"/>
        <w:rPr>
          <w:rStyle w:val="FontStyle52"/>
          <w:sz w:val="24"/>
          <w:szCs w:val="24"/>
        </w:rPr>
      </w:pPr>
      <w:r w:rsidRPr="0070286D">
        <w:rPr>
          <w:rStyle w:val="FontStyle52"/>
          <w:sz w:val="24"/>
          <w:szCs w:val="24"/>
        </w:rPr>
        <w:t xml:space="preserve">narzędzia TIK i pomoce dydaktyczne, które przyczynią się to do podniesienia kompetencji uczniów w zakresie </w:t>
      </w:r>
      <w:r w:rsidR="009B12E1">
        <w:rPr>
          <w:rStyle w:val="FontStyle52"/>
          <w:sz w:val="24"/>
          <w:szCs w:val="24"/>
        </w:rPr>
        <w:t>przedmiotów informatycznych</w:t>
      </w:r>
      <w:r w:rsidRPr="0070286D">
        <w:rPr>
          <w:rStyle w:val="FontStyle52"/>
          <w:sz w:val="24"/>
          <w:szCs w:val="24"/>
        </w:rPr>
        <w:t xml:space="preserve"> </w:t>
      </w:r>
    </w:p>
    <w:p w:rsidR="0070286D" w:rsidRPr="005A00C2" w:rsidRDefault="009B12E1" w:rsidP="009B12E1">
      <w:pPr>
        <w:pStyle w:val="Default"/>
        <w:numPr>
          <w:ilvl w:val="0"/>
          <w:numId w:val="10"/>
        </w:numPr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udostępnienie </w:t>
      </w:r>
      <w:r w:rsidRPr="0070286D">
        <w:rPr>
          <w:rStyle w:val="FontStyle52"/>
          <w:sz w:val="24"/>
          <w:szCs w:val="24"/>
        </w:rPr>
        <w:t>platformy elearningowej</w:t>
      </w:r>
      <w:r>
        <w:rPr>
          <w:rStyle w:val="FontStyle52"/>
          <w:sz w:val="24"/>
          <w:szCs w:val="24"/>
        </w:rPr>
        <w:t>.</w:t>
      </w:r>
      <w:r>
        <w:rPr>
          <w:rStyle w:val="FontStyle52"/>
          <w:sz w:val="24"/>
          <w:szCs w:val="24"/>
        </w:rPr>
        <w:t xml:space="preserve"> </w:t>
      </w:r>
      <w:r w:rsidR="009B2AC2">
        <w:rPr>
          <w:rStyle w:val="FontStyle52"/>
          <w:sz w:val="24"/>
          <w:szCs w:val="24"/>
        </w:rPr>
        <w:t>Zapewni ona</w:t>
      </w:r>
      <w:r w:rsidR="005A00C2" w:rsidRPr="005A00C2">
        <w:rPr>
          <w:rStyle w:val="FontStyle52"/>
          <w:sz w:val="24"/>
          <w:szCs w:val="24"/>
        </w:rPr>
        <w:t xml:space="preserve"> trwały dostęp do aktualizowanych na bieżąco multimedialnych materiałów dydaktycznych online z funkcjami wspomagającymi pracę nauczyciela i ucznia. Zakupiony sprzęt (wykorzystywany będzie w okresie realizacji projektu oraz co najmniej przez kolejnych rok po jego zakończeniu) w połączeniu z podniesionymi umiejętnościami nauczycieli pozwolą na wprowadzenie do szkół nowej jakości nauczania w dłuższym okresie czasu, nie tylko w ramach projektu ale także po jego zakończeniu</w:t>
      </w:r>
    </w:p>
    <w:p w:rsidR="009B12E1" w:rsidRDefault="009B12E1" w:rsidP="009B12E1">
      <w:pPr>
        <w:pStyle w:val="Default"/>
        <w:ind w:left="709" w:hanging="425"/>
        <w:rPr>
          <w:rStyle w:val="FontStyle52"/>
          <w:sz w:val="24"/>
          <w:szCs w:val="24"/>
        </w:rPr>
      </w:pPr>
      <w:r w:rsidRPr="009B12E1">
        <w:rPr>
          <w:rStyle w:val="FontStyle52"/>
          <w:sz w:val="24"/>
          <w:szCs w:val="24"/>
        </w:rPr>
        <w:t>3.</w:t>
      </w:r>
      <w:r>
        <w:rPr>
          <w:rStyle w:val="FontStyle52"/>
          <w:sz w:val="24"/>
          <w:szCs w:val="24"/>
        </w:rPr>
        <w:t xml:space="preserve"> </w:t>
      </w:r>
      <w:r w:rsidR="00191CBC" w:rsidRPr="0070286D">
        <w:rPr>
          <w:rStyle w:val="FontStyle52"/>
          <w:sz w:val="24"/>
          <w:szCs w:val="24"/>
        </w:rPr>
        <w:t>Uczestnikom zostaną zapewnione materiały edukacyjne ułatwiające pracę na zajęciach oraz pozwalające na łatwiejsze przyswojenie przerabianego materiału (w zależności od przedmiotu: zbiory zadań, atlasy lub repetytoria).</w:t>
      </w:r>
    </w:p>
    <w:p w:rsidR="009B12E1" w:rsidRDefault="009B12E1" w:rsidP="009B12E1">
      <w:pPr>
        <w:pStyle w:val="Default"/>
        <w:ind w:left="709" w:hanging="425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4. </w:t>
      </w:r>
      <w:r w:rsidR="00191CBC">
        <w:rPr>
          <w:rStyle w:val="FontStyle52"/>
          <w:sz w:val="24"/>
          <w:szCs w:val="24"/>
        </w:rPr>
        <w:t>Ponadto w projekcie</w:t>
      </w:r>
      <w:r w:rsidR="00191CBC" w:rsidRPr="0070286D">
        <w:rPr>
          <w:rStyle w:val="FontStyle52"/>
          <w:sz w:val="24"/>
          <w:szCs w:val="24"/>
        </w:rPr>
        <w:t xml:space="preserve"> </w:t>
      </w:r>
      <w:r w:rsidR="00191CBC">
        <w:rPr>
          <w:rStyle w:val="FontStyle52"/>
          <w:sz w:val="24"/>
          <w:szCs w:val="24"/>
        </w:rPr>
        <w:t xml:space="preserve">zajęcia realizowane będą </w:t>
      </w:r>
      <w:r w:rsidR="00191CBC" w:rsidRPr="0070286D">
        <w:rPr>
          <w:rStyle w:val="FontStyle52"/>
          <w:sz w:val="24"/>
          <w:szCs w:val="24"/>
        </w:rPr>
        <w:t>z wykorzystaniem istniejących materiałów edukacyjnych dostępnych w zasobach e-podręczniki.</w:t>
      </w:r>
    </w:p>
    <w:p w:rsidR="00B5721F" w:rsidRPr="0070286D" w:rsidRDefault="00B5721F" w:rsidP="009B12E1">
      <w:pPr>
        <w:pStyle w:val="Default"/>
        <w:ind w:left="709" w:hanging="425"/>
        <w:rPr>
          <w:rFonts w:asciiTheme="minorHAnsi" w:hAnsiTheme="minorHAnsi" w:cstheme="minorHAnsi"/>
          <w:color w:val="auto"/>
          <w:highlight w:val="yellow"/>
        </w:rPr>
      </w:pPr>
    </w:p>
    <w:p w:rsidR="003E21C3" w:rsidRPr="009B12E1" w:rsidRDefault="003E21C3" w:rsidP="009B2AC2">
      <w:pPr>
        <w:pStyle w:val="Default"/>
        <w:jc w:val="both"/>
        <w:rPr>
          <w:rStyle w:val="FontStyle52"/>
          <w:sz w:val="24"/>
          <w:szCs w:val="24"/>
        </w:rPr>
      </w:pPr>
      <w:r w:rsidRPr="009B12E1">
        <w:rPr>
          <w:rStyle w:val="FontStyle52"/>
          <w:sz w:val="24"/>
          <w:szCs w:val="24"/>
        </w:rPr>
        <w:lastRenderedPageBreak/>
        <w:t>Efektem realizacji powyższych zadań będzie poprawa wyników nauczania oraz przygotowanie uczniów do kolejnych etapów uczenia i w konsekwencji lepszej adaptacyjności na rynku pracy</w:t>
      </w:r>
    </w:p>
    <w:p w:rsidR="009B2AC2" w:rsidRPr="003E21C3" w:rsidRDefault="009B2AC2" w:rsidP="009B2AC2">
      <w:pPr>
        <w:pStyle w:val="Default"/>
        <w:jc w:val="both"/>
        <w:rPr>
          <w:rFonts w:asciiTheme="minorHAnsi" w:hAnsiTheme="minorHAnsi" w:cstheme="minorHAnsi"/>
          <w:color w:val="auto"/>
          <w:highlight w:val="yellow"/>
        </w:rPr>
      </w:pPr>
    </w:p>
    <w:p w:rsidR="0052662E" w:rsidRDefault="0052662E" w:rsidP="0052662E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  <w:u w:val="single"/>
        </w:rPr>
      </w:pPr>
      <w:r>
        <w:rPr>
          <w:rFonts w:asciiTheme="minorHAnsi" w:hAnsiTheme="minorHAnsi" w:cs="Arial"/>
          <w:color w:val="auto"/>
          <w:sz w:val="28"/>
          <w:szCs w:val="28"/>
          <w:u w:val="single"/>
        </w:rPr>
        <w:t>Realizacja projektu</w:t>
      </w:r>
    </w:p>
    <w:p w:rsidR="009B2AC2" w:rsidRPr="009B12E1" w:rsidRDefault="009B2AC2" w:rsidP="00191CBC">
      <w:pPr>
        <w:pStyle w:val="Default"/>
        <w:numPr>
          <w:ilvl w:val="0"/>
          <w:numId w:val="12"/>
        </w:numPr>
        <w:ind w:left="426" w:hanging="426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9B12E1">
        <w:rPr>
          <w:rFonts w:asciiTheme="minorHAnsi" w:hAnsiTheme="minorHAnsi" w:cs="Arial"/>
          <w:color w:val="auto"/>
          <w:sz w:val="28"/>
          <w:szCs w:val="28"/>
        </w:rPr>
        <w:t>Uczniowie mogą uczestniczyć w</w:t>
      </w:r>
      <w:r w:rsidR="005A00C2" w:rsidRPr="009B12E1">
        <w:rPr>
          <w:rFonts w:asciiTheme="minorHAnsi" w:hAnsiTheme="minorHAnsi" w:cs="Arial"/>
          <w:color w:val="auto"/>
          <w:sz w:val="28"/>
          <w:szCs w:val="28"/>
        </w:rPr>
        <w:t xml:space="preserve"> </w:t>
      </w:r>
      <w:r w:rsidR="009B12E1">
        <w:rPr>
          <w:rFonts w:asciiTheme="minorHAnsi" w:hAnsiTheme="minorHAnsi" w:cs="Arial"/>
          <w:color w:val="auto"/>
          <w:sz w:val="28"/>
          <w:szCs w:val="28"/>
        </w:rPr>
        <w:t>:</w:t>
      </w:r>
    </w:p>
    <w:p w:rsidR="009B2AC2" w:rsidRDefault="005A00C2" w:rsidP="009B2AC2">
      <w:pPr>
        <w:pStyle w:val="Default"/>
        <w:numPr>
          <w:ilvl w:val="0"/>
          <w:numId w:val="8"/>
        </w:numPr>
        <w:jc w:val="both"/>
        <w:rPr>
          <w:rFonts w:asciiTheme="minorHAnsi" w:hAnsiTheme="minorHAnsi" w:cs="Arial"/>
          <w:color w:val="auto"/>
          <w:sz w:val="28"/>
          <w:szCs w:val="28"/>
          <w:u w:val="single"/>
        </w:rPr>
      </w:pPr>
      <w:r>
        <w:rPr>
          <w:rFonts w:asciiTheme="minorHAnsi" w:hAnsiTheme="minorHAnsi" w:cs="Arial"/>
          <w:color w:val="auto"/>
          <w:sz w:val="28"/>
          <w:szCs w:val="28"/>
          <w:u w:val="single"/>
        </w:rPr>
        <w:t>20 godzinn</w:t>
      </w:r>
      <w:r w:rsidR="009B2AC2">
        <w:rPr>
          <w:rFonts w:asciiTheme="minorHAnsi" w:hAnsiTheme="minorHAnsi" w:cs="Arial"/>
          <w:color w:val="auto"/>
          <w:sz w:val="28"/>
          <w:szCs w:val="28"/>
          <w:u w:val="single"/>
        </w:rPr>
        <w:t xml:space="preserve">ych zajęciach </w:t>
      </w:r>
      <w:r>
        <w:rPr>
          <w:rFonts w:asciiTheme="minorHAnsi" w:hAnsiTheme="minorHAnsi" w:cs="Arial"/>
          <w:color w:val="auto"/>
          <w:sz w:val="28"/>
          <w:szCs w:val="28"/>
          <w:u w:val="single"/>
        </w:rPr>
        <w:t>wyrównując</w:t>
      </w:r>
      <w:r w:rsidR="009B2AC2">
        <w:rPr>
          <w:rFonts w:asciiTheme="minorHAnsi" w:hAnsiTheme="minorHAnsi" w:cs="Arial"/>
          <w:color w:val="auto"/>
          <w:sz w:val="28"/>
          <w:szCs w:val="28"/>
          <w:u w:val="single"/>
        </w:rPr>
        <w:t xml:space="preserve">ych </w:t>
      </w:r>
      <w:r w:rsidR="00907F22">
        <w:rPr>
          <w:rStyle w:val="FontStyle52"/>
        </w:rPr>
        <w:t xml:space="preserve">. </w:t>
      </w:r>
      <w:r w:rsidR="00907F22" w:rsidRPr="00907F22">
        <w:rPr>
          <w:rStyle w:val="FontStyle52"/>
          <w:sz w:val="24"/>
          <w:szCs w:val="24"/>
        </w:rPr>
        <w:t>Celem zajęć poza uzupełnieniem i wyrównaniem braków w wiedzy uczniów jest także indywidualna diagnoza przyczyn niepowodzeń ucznia w nauce oraz indywidualna diagnoza jego mocnych i słabych stron, a także zdiagnozowanie najlepszych dla danego ucznia metod uczenia się</w:t>
      </w:r>
    </w:p>
    <w:p w:rsidR="005A00C2" w:rsidRDefault="009B2AC2" w:rsidP="009B2AC2">
      <w:pPr>
        <w:pStyle w:val="Default"/>
        <w:numPr>
          <w:ilvl w:val="0"/>
          <w:numId w:val="8"/>
        </w:numPr>
        <w:ind w:left="682"/>
        <w:jc w:val="both"/>
      </w:pPr>
      <w:r w:rsidRPr="009B2AC2">
        <w:rPr>
          <w:rFonts w:asciiTheme="minorHAnsi" w:hAnsiTheme="minorHAnsi" w:cs="Arial"/>
          <w:color w:val="auto"/>
          <w:sz w:val="28"/>
          <w:szCs w:val="28"/>
          <w:u w:val="single"/>
        </w:rPr>
        <w:t xml:space="preserve">oraz </w:t>
      </w:r>
      <w:r w:rsidR="005A00C2" w:rsidRPr="009B2AC2">
        <w:rPr>
          <w:rFonts w:asciiTheme="minorHAnsi" w:hAnsiTheme="minorHAnsi" w:cs="Arial"/>
          <w:color w:val="auto"/>
          <w:sz w:val="28"/>
          <w:szCs w:val="28"/>
          <w:u w:val="single"/>
        </w:rPr>
        <w:t>60 godzinn</w:t>
      </w:r>
      <w:r>
        <w:rPr>
          <w:rFonts w:asciiTheme="minorHAnsi" w:hAnsiTheme="minorHAnsi" w:cs="Arial"/>
          <w:color w:val="auto"/>
          <w:sz w:val="28"/>
          <w:szCs w:val="28"/>
          <w:u w:val="single"/>
        </w:rPr>
        <w:t>ych zajęciach rozwijających.</w:t>
      </w:r>
      <w:r w:rsidR="00907F22">
        <w:rPr>
          <w:rFonts w:asciiTheme="minorHAnsi" w:hAnsiTheme="minorHAnsi" w:cs="Arial"/>
          <w:color w:val="auto"/>
          <w:sz w:val="28"/>
          <w:szCs w:val="28"/>
          <w:u w:val="single"/>
        </w:rPr>
        <w:t xml:space="preserve"> </w:t>
      </w:r>
      <w:r w:rsidR="005A00C2" w:rsidRPr="009B12E1">
        <w:rPr>
          <w:rFonts w:asciiTheme="minorHAnsi" w:hAnsiTheme="minorHAnsi" w:cs="Arial"/>
          <w:color w:val="auto"/>
          <w:sz w:val="28"/>
          <w:szCs w:val="28"/>
        </w:rPr>
        <w:t xml:space="preserve">Realizacja części zajęć z zakresu przedmiotów matematyczno-przyrodniczych </w:t>
      </w:r>
      <w:r w:rsidR="005A00C2" w:rsidRPr="009B12E1">
        <w:rPr>
          <w:rFonts w:ascii="Arial" w:eastAsiaTheme="minorEastAsia" w:hAnsi="Arial" w:cs="Arial"/>
          <w:lang w:eastAsia="pl-PL"/>
        </w:rPr>
        <w:t>oparta będzie</w:t>
      </w:r>
      <w:r w:rsidR="005A00C2" w:rsidRPr="005A00C2">
        <w:rPr>
          <w:rFonts w:ascii="Arial" w:eastAsiaTheme="minorEastAsia" w:hAnsi="Arial" w:cs="Arial"/>
          <w:lang w:eastAsia="pl-PL"/>
        </w:rPr>
        <w:t xml:space="preserve"> o innowacyjne programy przygotowane w ramach pozytywnie </w:t>
      </w:r>
      <w:proofErr w:type="spellStart"/>
      <w:r w:rsidR="005A00C2" w:rsidRPr="005A00C2">
        <w:rPr>
          <w:rFonts w:ascii="Arial" w:eastAsiaTheme="minorEastAsia" w:hAnsi="Arial" w:cs="Arial"/>
          <w:lang w:eastAsia="pl-PL"/>
        </w:rPr>
        <w:t>zwalidowanego</w:t>
      </w:r>
      <w:proofErr w:type="spellEnd"/>
      <w:r w:rsidR="005A00C2" w:rsidRPr="005A00C2">
        <w:rPr>
          <w:rFonts w:ascii="Arial" w:eastAsiaTheme="minorEastAsia" w:hAnsi="Arial" w:cs="Arial"/>
          <w:lang w:eastAsia="pl-PL"/>
        </w:rPr>
        <w:t xml:space="preserve"> proj. (09.08.2013r.) "Szlifowanie diamentów - innowacyjne programy wsparcia uczniów uzdolnionych w zakresie nauk matematycznych i przyrodniczych (proj. innowacyjny z komponentem ponadnarodowym)". Natomiast zajęcia z informatyki będą miały na celu kształtowanie i rozwijanie kompetencji cyfrowych uczniów, w tym z uwzględnieniem bezpieczeństwa w cyberprzestrzeni i wynikających z tego tytułu zagrożeń.</w:t>
      </w:r>
    </w:p>
    <w:p w:rsidR="00F363C2" w:rsidRPr="005A00C2" w:rsidRDefault="00F363C2" w:rsidP="005A00C2">
      <w:pPr>
        <w:pStyle w:val="Style11"/>
        <w:widowControl/>
        <w:spacing w:line="240" w:lineRule="auto"/>
        <w:ind w:left="682"/>
        <w:rPr>
          <w:color w:val="000000"/>
        </w:rPr>
      </w:pPr>
    </w:p>
    <w:p w:rsidR="009B12E1" w:rsidRDefault="00A71248" w:rsidP="00191CBC">
      <w:pPr>
        <w:pStyle w:val="Default"/>
        <w:numPr>
          <w:ilvl w:val="0"/>
          <w:numId w:val="12"/>
        </w:numPr>
        <w:ind w:left="284" w:hanging="284"/>
        <w:rPr>
          <w:rFonts w:asciiTheme="minorHAnsi" w:hAnsiTheme="minorHAnsi" w:cstheme="minorHAnsi"/>
          <w:color w:val="auto"/>
        </w:rPr>
      </w:pPr>
      <w:r w:rsidRPr="009B12E1">
        <w:rPr>
          <w:rFonts w:ascii="Arial" w:eastAsiaTheme="minorEastAsia" w:hAnsi="Arial" w:cs="Arial"/>
          <w:lang w:eastAsia="pl-PL"/>
        </w:rPr>
        <w:t xml:space="preserve">W </w:t>
      </w:r>
      <w:r w:rsidR="004018C1" w:rsidRPr="009B12E1">
        <w:rPr>
          <w:rFonts w:ascii="Arial" w:eastAsiaTheme="minorEastAsia" w:hAnsi="Arial" w:cs="Arial"/>
          <w:lang w:eastAsia="pl-PL"/>
        </w:rPr>
        <w:t>załącznik</w:t>
      </w:r>
      <w:r w:rsidRPr="009B12E1">
        <w:rPr>
          <w:rFonts w:ascii="Arial" w:eastAsiaTheme="minorEastAsia" w:hAnsi="Arial" w:cs="Arial"/>
          <w:lang w:eastAsia="pl-PL"/>
        </w:rPr>
        <w:t>u</w:t>
      </w:r>
      <w:r w:rsidR="004018C1" w:rsidRPr="009B12E1">
        <w:rPr>
          <w:rFonts w:ascii="Arial" w:eastAsiaTheme="minorEastAsia" w:hAnsi="Arial" w:cs="Arial"/>
          <w:lang w:eastAsia="pl-PL"/>
        </w:rPr>
        <w:t xml:space="preserve"> do Regulaminu</w:t>
      </w:r>
      <w:r w:rsidRPr="009B12E1">
        <w:rPr>
          <w:rFonts w:ascii="Arial" w:eastAsiaTheme="minorEastAsia" w:hAnsi="Arial" w:cs="Arial"/>
          <w:lang w:eastAsia="pl-PL"/>
        </w:rPr>
        <w:t xml:space="preserve"> określono dla każdej ze szkół rodzaje zajęć, które będą realizowane w ramach projektu</w:t>
      </w:r>
      <w:r>
        <w:rPr>
          <w:rFonts w:asciiTheme="minorHAnsi" w:hAnsiTheme="minorHAnsi" w:cstheme="minorHAnsi"/>
          <w:color w:val="auto"/>
        </w:rPr>
        <w:t>.</w:t>
      </w:r>
    </w:p>
    <w:p w:rsidR="0070286D" w:rsidRDefault="009B12E1" w:rsidP="0070286D">
      <w:pPr>
        <w:pStyle w:val="Default"/>
        <w:numPr>
          <w:ilvl w:val="0"/>
          <w:numId w:val="12"/>
        </w:numPr>
        <w:ind w:left="284" w:hanging="284"/>
        <w:rPr>
          <w:rStyle w:val="FontStyle52"/>
          <w:sz w:val="24"/>
          <w:szCs w:val="24"/>
        </w:rPr>
      </w:pPr>
      <w:r w:rsidRPr="00653EA2">
        <w:rPr>
          <w:rStyle w:val="FontStyle52"/>
          <w:sz w:val="24"/>
          <w:szCs w:val="24"/>
        </w:rPr>
        <w:t>Zajęcia</w:t>
      </w:r>
      <w:r w:rsidR="003E21C3" w:rsidRPr="00653EA2">
        <w:rPr>
          <w:rStyle w:val="FontStyle52"/>
          <w:sz w:val="24"/>
          <w:szCs w:val="24"/>
        </w:rPr>
        <w:t xml:space="preserve"> realiz</w:t>
      </w:r>
      <w:r w:rsidRPr="00653EA2">
        <w:rPr>
          <w:rStyle w:val="FontStyle52"/>
          <w:sz w:val="24"/>
          <w:szCs w:val="24"/>
        </w:rPr>
        <w:t>owane będą</w:t>
      </w:r>
      <w:r w:rsidR="003E21C3" w:rsidRPr="00653EA2">
        <w:rPr>
          <w:rStyle w:val="FontStyle52"/>
          <w:sz w:val="24"/>
          <w:szCs w:val="24"/>
        </w:rPr>
        <w:t xml:space="preserve"> w małych, starannie dobranych grupach umożliwiających koncentrację na potrzebach uczniów; zwiększenie atrakcyjności zajęć poprzez wykorzystanie wyposażonych pracowni, Internetu oraz nowoczesnej metodyki (eksperyment, nauczanie odwrócone</w:t>
      </w:r>
      <w:r w:rsidR="00191CBC" w:rsidRPr="00653EA2">
        <w:rPr>
          <w:rStyle w:val="FontStyle52"/>
          <w:sz w:val="24"/>
          <w:szCs w:val="24"/>
        </w:rPr>
        <w:t xml:space="preserve">).Program zajęć </w:t>
      </w:r>
      <w:r w:rsidR="003E21C3" w:rsidRPr="00653EA2">
        <w:rPr>
          <w:rStyle w:val="FontStyle52"/>
          <w:sz w:val="24"/>
          <w:szCs w:val="24"/>
        </w:rPr>
        <w:t>dostosowany</w:t>
      </w:r>
      <w:r w:rsidR="00191CBC" w:rsidRPr="00653EA2">
        <w:rPr>
          <w:rStyle w:val="FontStyle52"/>
          <w:sz w:val="24"/>
          <w:szCs w:val="24"/>
        </w:rPr>
        <w:t xml:space="preserve"> będzie</w:t>
      </w:r>
      <w:r w:rsidR="003E21C3" w:rsidRPr="00653EA2">
        <w:rPr>
          <w:rStyle w:val="FontStyle52"/>
          <w:sz w:val="24"/>
          <w:szCs w:val="24"/>
        </w:rPr>
        <w:t xml:space="preserve"> do poziomu wiedzy i umiejętności</w:t>
      </w:r>
      <w:r w:rsidR="00191CBC" w:rsidRPr="00653EA2">
        <w:rPr>
          <w:rStyle w:val="FontStyle52"/>
          <w:sz w:val="24"/>
          <w:szCs w:val="24"/>
        </w:rPr>
        <w:t xml:space="preserve"> uczestników</w:t>
      </w:r>
      <w:r w:rsidR="003E21C3" w:rsidRPr="00653EA2">
        <w:rPr>
          <w:rStyle w:val="FontStyle52"/>
          <w:sz w:val="24"/>
          <w:szCs w:val="24"/>
        </w:rPr>
        <w:t>; możliwość wykorzystania na zajęciach</w:t>
      </w:r>
      <w:r w:rsidR="00653EA2">
        <w:rPr>
          <w:rStyle w:val="FontStyle52"/>
          <w:sz w:val="24"/>
          <w:szCs w:val="24"/>
        </w:rPr>
        <w:t xml:space="preserve"> </w:t>
      </w:r>
      <w:r w:rsidR="003E21C3" w:rsidRPr="00653EA2">
        <w:rPr>
          <w:rStyle w:val="FontStyle52"/>
          <w:sz w:val="24"/>
          <w:szCs w:val="24"/>
        </w:rPr>
        <w:t>nowoczesnych pomocy dydaktycznych; wprowadzenie alternatywnych metod nauczania; realizacja szkoleń w formie praktycznych warsztatów pozwalających na łatwe spożytkowanie zdobytej wiedzy.</w:t>
      </w:r>
    </w:p>
    <w:p w:rsidR="00653EA2" w:rsidRPr="00653EA2" w:rsidRDefault="00653EA2" w:rsidP="00653EA2">
      <w:pPr>
        <w:pStyle w:val="Default"/>
        <w:ind w:left="284"/>
        <w:rPr>
          <w:rStyle w:val="FontStyle52"/>
          <w:sz w:val="24"/>
          <w:szCs w:val="24"/>
        </w:rPr>
      </w:pPr>
    </w:p>
    <w:p w:rsidR="00191CBC" w:rsidRDefault="0070286D" w:rsidP="00653EA2">
      <w:pPr>
        <w:pStyle w:val="Default"/>
        <w:numPr>
          <w:ilvl w:val="0"/>
          <w:numId w:val="12"/>
        </w:numPr>
        <w:ind w:left="284" w:hanging="284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Postępy uczniów będą badane testami.</w:t>
      </w:r>
    </w:p>
    <w:p w:rsidR="003E21C3" w:rsidRPr="00191CBC" w:rsidRDefault="0070286D" w:rsidP="00191CBC">
      <w:pPr>
        <w:pStyle w:val="Style11"/>
        <w:widowControl/>
        <w:numPr>
          <w:ilvl w:val="0"/>
          <w:numId w:val="11"/>
        </w:numPr>
        <w:spacing w:line="240" w:lineRule="auto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Ucz</w:t>
      </w:r>
      <w:r w:rsidR="00191CBC">
        <w:rPr>
          <w:rStyle w:val="FontStyle52"/>
          <w:sz w:val="24"/>
          <w:szCs w:val="24"/>
        </w:rPr>
        <w:t>estnicy zajęć wyrównujących</w:t>
      </w:r>
      <w:r>
        <w:rPr>
          <w:rStyle w:val="FontStyle52"/>
          <w:sz w:val="24"/>
          <w:szCs w:val="24"/>
        </w:rPr>
        <w:t>, którzy osiągną wymagany przyrost wiedzy 20 %</w:t>
      </w:r>
      <w:r w:rsidR="00191CBC">
        <w:rPr>
          <w:rFonts w:asciiTheme="minorHAnsi" w:hAnsiTheme="minorHAnsi" w:cstheme="minorHAnsi"/>
        </w:rPr>
        <w:t xml:space="preserve"> </w:t>
      </w:r>
      <w:r w:rsidR="00191CBC" w:rsidRPr="00191CBC">
        <w:rPr>
          <w:rStyle w:val="FontStyle52"/>
          <w:sz w:val="24"/>
          <w:szCs w:val="24"/>
        </w:rPr>
        <w:t>i</w:t>
      </w:r>
      <w:r w:rsidR="005A00C2" w:rsidRPr="00191CBC">
        <w:rPr>
          <w:rStyle w:val="FontStyle52"/>
          <w:sz w:val="24"/>
          <w:szCs w:val="24"/>
        </w:rPr>
        <w:t xml:space="preserve"> przyswoją 60% materiału otrzymają Certyfikaty ukończenia zajęć.</w:t>
      </w:r>
    </w:p>
    <w:p w:rsidR="00F363C2" w:rsidRPr="00191CBC" w:rsidRDefault="00F363C2" w:rsidP="0070286D">
      <w:pPr>
        <w:pStyle w:val="Style11"/>
        <w:widowControl/>
        <w:spacing w:line="240" w:lineRule="auto"/>
        <w:rPr>
          <w:rStyle w:val="FontStyle52"/>
          <w:sz w:val="24"/>
          <w:szCs w:val="24"/>
        </w:rPr>
      </w:pPr>
    </w:p>
    <w:p w:rsidR="00F363C2" w:rsidRDefault="00191CBC" w:rsidP="00191CBC">
      <w:pPr>
        <w:pStyle w:val="Style11"/>
        <w:widowControl/>
        <w:numPr>
          <w:ilvl w:val="0"/>
          <w:numId w:val="11"/>
        </w:numPr>
        <w:spacing w:line="240" w:lineRule="auto"/>
        <w:rPr>
          <w:color w:val="000000"/>
        </w:rPr>
      </w:pPr>
      <w:r>
        <w:rPr>
          <w:color w:val="000000"/>
        </w:rPr>
        <w:t>Uczestnicy zajęć</w:t>
      </w:r>
      <w:r w:rsidR="00F363C2">
        <w:rPr>
          <w:color w:val="000000"/>
        </w:rPr>
        <w:t xml:space="preserve"> rozwijające</w:t>
      </w:r>
      <w:r>
        <w:rPr>
          <w:color w:val="000000"/>
        </w:rPr>
        <w:t>, którzy osiągną</w:t>
      </w:r>
      <w:r w:rsidR="00F363C2">
        <w:rPr>
          <w:color w:val="000000"/>
        </w:rPr>
        <w:t xml:space="preserve"> przyrost wiedzy 40%, przyswoj</w:t>
      </w:r>
      <w:r>
        <w:rPr>
          <w:color w:val="000000"/>
        </w:rPr>
        <w:t>ą</w:t>
      </w:r>
      <w:r w:rsidR="00F363C2">
        <w:rPr>
          <w:color w:val="000000"/>
        </w:rPr>
        <w:t xml:space="preserve"> 70%-</w:t>
      </w:r>
      <w:r w:rsidRPr="00191CBC">
        <w:rPr>
          <w:color w:val="000000"/>
        </w:rPr>
        <w:t xml:space="preserve"> </w:t>
      </w:r>
      <w:r>
        <w:rPr>
          <w:color w:val="000000"/>
        </w:rPr>
        <w:t>materiału</w:t>
      </w:r>
      <w:r>
        <w:rPr>
          <w:color w:val="000000"/>
        </w:rPr>
        <w:t xml:space="preserve">-otrzymają </w:t>
      </w:r>
      <w:r w:rsidR="00F363C2">
        <w:rPr>
          <w:color w:val="000000"/>
        </w:rPr>
        <w:t>Certyfikat</w:t>
      </w:r>
      <w:r>
        <w:rPr>
          <w:color w:val="000000"/>
        </w:rPr>
        <w:t>y</w:t>
      </w:r>
      <w:r w:rsidR="00F363C2">
        <w:rPr>
          <w:color w:val="000000"/>
        </w:rPr>
        <w:t xml:space="preserve"> ukończenia zajęć</w:t>
      </w:r>
    </w:p>
    <w:p w:rsidR="00653EA2" w:rsidRPr="0070286D" w:rsidRDefault="00653EA2" w:rsidP="00653EA2">
      <w:pPr>
        <w:pStyle w:val="Style11"/>
        <w:widowControl/>
        <w:spacing w:line="240" w:lineRule="auto"/>
        <w:rPr>
          <w:color w:val="000000"/>
        </w:rPr>
      </w:pPr>
    </w:p>
    <w:p w:rsidR="00653EA2" w:rsidRDefault="00653EA2" w:rsidP="00653EA2">
      <w:pPr>
        <w:pStyle w:val="Default"/>
        <w:numPr>
          <w:ilvl w:val="0"/>
          <w:numId w:val="12"/>
        </w:numPr>
        <w:ind w:left="284" w:hanging="284"/>
        <w:rPr>
          <w:rStyle w:val="FontStyle52"/>
          <w:sz w:val="24"/>
          <w:szCs w:val="24"/>
        </w:rPr>
      </w:pPr>
      <w:r w:rsidRPr="0070286D">
        <w:rPr>
          <w:rStyle w:val="FontStyle52"/>
          <w:sz w:val="24"/>
          <w:szCs w:val="24"/>
        </w:rPr>
        <w:t>W zw</w:t>
      </w:r>
      <w:r>
        <w:rPr>
          <w:rStyle w:val="FontStyle52"/>
          <w:sz w:val="24"/>
          <w:szCs w:val="24"/>
        </w:rPr>
        <w:t xml:space="preserve">iązku </w:t>
      </w:r>
      <w:r w:rsidRPr="0070286D">
        <w:rPr>
          <w:rStyle w:val="FontStyle52"/>
          <w:sz w:val="24"/>
          <w:szCs w:val="24"/>
        </w:rPr>
        <w:t>z wydłużeniem zajęć przewidziano dodatkowy transport dla uczestników.</w:t>
      </w:r>
    </w:p>
    <w:p w:rsidR="0052662E" w:rsidRDefault="0052662E" w:rsidP="0052662E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  <w:u w:val="single"/>
        </w:rPr>
      </w:pPr>
      <w:r>
        <w:rPr>
          <w:rFonts w:asciiTheme="minorHAnsi" w:hAnsiTheme="minorHAnsi" w:cs="Arial"/>
          <w:color w:val="auto"/>
          <w:sz w:val="28"/>
          <w:szCs w:val="28"/>
          <w:u w:val="single"/>
        </w:rPr>
        <w:t>Warunki uczestnictwa w projekcie</w:t>
      </w:r>
    </w:p>
    <w:p w:rsidR="00653EA2" w:rsidRPr="00653EA2" w:rsidRDefault="00653EA2" w:rsidP="0052662E">
      <w:pPr>
        <w:pStyle w:val="Default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Szczegółowe zasady rekrutacji podane są w Regulaminie rekrutacji.</w:t>
      </w:r>
      <w:bookmarkStart w:id="0" w:name="_GoBack"/>
      <w:bookmarkEnd w:id="0"/>
      <w:r w:rsidRPr="00653EA2">
        <w:rPr>
          <w:rStyle w:val="FontStyle52"/>
          <w:sz w:val="24"/>
          <w:szCs w:val="24"/>
        </w:rPr>
        <w:t xml:space="preserve"> </w:t>
      </w:r>
    </w:p>
    <w:sectPr w:rsidR="00653EA2" w:rsidRPr="00653EA2" w:rsidSect="00565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124E"/>
    <w:multiLevelType w:val="hybridMultilevel"/>
    <w:tmpl w:val="FE5CB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6222"/>
    <w:multiLevelType w:val="hybridMultilevel"/>
    <w:tmpl w:val="12DA8C52"/>
    <w:lvl w:ilvl="0" w:tplc="0415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2C544617"/>
    <w:multiLevelType w:val="hybridMultilevel"/>
    <w:tmpl w:val="64FEF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35DE8"/>
    <w:multiLevelType w:val="hybridMultilevel"/>
    <w:tmpl w:val="D4681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32825"/>
    <w:multiLevelType w:val="hybridMultilevel"/>
    <w:tmpl w:val="26666450"/>
    <w:lvl w:ilvl="0" w:tplc="0415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448728E7"/>
    <w:multiLevelType w:val="hybridMultilevel"/>
    <w:tmpl w:val="18DACCDE"/>
    <w:lvl w:ilvl="0" w:tplc="0415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46073804"/>
    <w:multiLevelType w:val="hybridMultilevel"/>
    <w:tmpl w:val="69124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B19BB"/>
    <w:multiLevelType w:val="hybridMultilevel"/>
    <w:tmpl w:val="92927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642"/>
    <w:multiLevelType w:val="hybridMultilevel"/>
    <w:tmpl w:val="F0688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C470E"/>
    <w:multiLevelType w:val="hybridMultilevel"/>
    <w:tmpl w:val="3D96E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E709A"/>
    <w:multiLevelType w:val="hybridMultilevel"/>
    <w:tmpl w:val="1E782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47C5C"/>
    <w:multiLevelType w:val="singleLevel"/>
    <w:tmpl w:val="6574A384"/>
    <w:lvl w:ilvl="0">
      <w:start w:val="4"/>
      <w:numFmt w:val="decimal"/>
      <w:lvlText w:val="%1."/>
      <w:legacy w:legacy="1" w:legacySpace="0" w:legacyIndent="172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4714"/>
    <w:rsid w:val="000D2663"/>
    <w:rsid w:val="00191CBC"/>
    <w:rsid w:val="001B245B"/>
    <w:rsid w:val="00251256"/>
    <w:rsid w:val="003E21C3"/>
    <w:rsid w:val="003F6B65"/>
    <w:rsid w:val="004018C1"/>
    <w:rsid w:val="0052662E"/>
    <w:rsid w:val="005529B3"/>
    <w:rsid w:val="005535F0"/>
    <w:rsid w:val="00565DBA"/>
    <w:rsid w:val="005A00C2"/>
    <w:rsid w:val="006478CA"/>
    <w:rsid w:val="00653EA2"/>
    <w:rsid w:val="006B4DAB"/>
    <w:rsid w:val="006F349C"/>
    <w:rsid w:val="0070286D"/>
    <w:rsid w:val="00754740"/>
    <w:rsid w:val="00860021"/>
    <w:rsid w:val="00874714"/>
    <w:rsid w:val="008B517E"/>
    <w:rsid w:val="00907F22"/>
    <w:rsid w:val="009250E0"/>
    <w:rsid w:val="009438F7"/>
    <w:rsid w:val="009B12E1"/>
    <w:rsid w:val="009B2AC2"/>
    <w:rsid w:val="00A71248"/>
    <w:rsid w:val="00AE209A"/>
    <w:rsid w:val="00AE2309"/>
    <w:rsid w:val="00B5721F"/>
    <w:rsid w:val="00B919B2"/>
    <w:rsid w:val="00C6458C"/>
    <w:rsid w:val="00C76FF6"/>
    <w:rsid w:val="00CA1033"/>
    <w:rsid w:val="00D063FD"/>
    <w:rsid w:val="00D13EF5"/>
    <w:rsid w:val="00D3192F"/>
    <w:rsid w:val="00DD159D"/>
    <w:rsid w:val="00F36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8A94"/>
  <w15:docId w15:val="{4764D075-24F3-4B4D-AA3A-7A7B69FA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6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8C1"/>
    <w:rPr>
      <w:rFonts w:ascii="Tahoma" w:hAnsi="Tahoma" w:cs="Tahoma"/>
      <w:sz w:val="16"/>
      <w:szCs w:val="16"/>
    </w:rPr>
  </w:style>
  <w:style w:type="character" w:customStyle="1" w:styleId="FontStyle52">
    <w:name w:val="Font Style52"/>
    <w:basedOn w:val="Domylnaczcionkaakapitu"/>
    <w:uiPriority w:val="99"/>
    <w:rsid w:val="003E21C3"/>
    <w:rPr>
      <w:rFonts w:ascii="Arial" w:hAnsi="Arial" w:cs="Arial"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3E21C3"/>
    <w:pPr>
      <w:widowControl w:val="0"/>
      <w:autoSpaceDE w:val="0"/>
      <w:autoSpaceDN w:val="0"/>
      <w:adjustRightInd w:val="0"/>
      <w:spacing w:after="0" w:line="179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702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A05AE-C478-4389-925B-E6CF99DB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cp:lastPrinted>2017-08-07T17:59:00Z</cp:lastPrinted>
  <dcterms:created xsi:type="dcterms:W3CDTF">2017-08-17T08:19:00Z</dcterms:created>
  <dcterms:modified xsi:type="dcterms:W3CDTF">2017-08-17T10:34:00Z</dcterms:modified>
</cp:coreProperties>
</file>