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D8EC" w14:textId="2EF3D18D" w:rsidR="006C3D1E" w:rsidRPr="006C3D1E" w:rsidRDefault="006C3D1E" w:rsidP="00CC01E2">
      <w:pPr>
        <w:shd w:val="clear" w:color="auto" w:fill="FFFFFF"/>
        <w:spacing w:after="100" w:afterAutospacing="1" w:line="240" w:lineRule="auto"/>
        <w:jc w:val="center"/>
        <w:rPr>
          <w:rFonts w:asciiTheme="majorHAnsi" w:eastAsia="Times New Roman" w:hAnsiTheme="majorHAnsi" w:cstheme="majorHAnsi"/>
          <w:b/>
          <w:color w:val="212529"/>
          <w:sz w:val="24"/>
          <w:szCs w:val="24"/>
          <w:lang w:eastAsia="pl-PL"/>
        </w:rPr>
      </w:pPr>
      <w:r w:rsidRPr="006C3D1E">
        <w:rPr>
          <w:rFonts w:asciiTheme="majorHAnsi" w:eastAsia="Times New Roman" w:hAnsiTheme="majorHAnsi" w:cstheme="majorHAnsi"/>
          <w:b/>
          <w:color w:val="212529"/>
          <w:sz w:val="24"/>
          <w:szCs w:val="24"/>
          <w:lang w:eastAsia="pl-PL"/>
        </w:rPr>
        <w:t>FORMULARZ KONSULTACYJNY</w:t>
      </w:r>
    </w:p>
    <w:p w14:paraId="090C502B" w14:textId="08153EA1" w:rsidR="006C3D1E" w:rsidRPr="006C3D1E" w:rsidRDefault="00CC01E2" w:rsidP="00CC01E2">
      <w:pPr>
        <w:shd w:val="clear" w:color="auto" w:fill="FFFFFF"/>
        <w:spacing w:after="100" w:afterAutospacing="1" w:line="240" w:lineRule="auto"/>
        <w:jc w:val="center"/>
        <w:rPr>
          <w:rFonts w:asciiTheme="majorHAnsi" w:eastAsia="Times New Roman" w:hAnsiTheme="majorHAnsi" w:cstheme="majorHAnsi"/>
          <w:b/>
          <w:color w:val="212529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color w:val="212529"/>
          <w:sz w:val="24"/>
          <w:szCs w:val="24"/>
          <w:lang w:eastAsia="pl-PL"/>
        </w:rPr>
        <w:t>P</w:t>
      </w:r>
      <w:r w:rsidR="0079076B" w:rsidRPr="0079076B">
        <w:rPr>
          <w:rFonts w:asciiTheme="majorHAnsi" w:eastAsia="Times New Roman" w:hAnsiTheme="majorHAnsi" w:cstheme="majorHAnsi"/>
          <w:b/>
          <w:color w:val="212529"/>
          <w:sz w:val="24"/>
          <w:szCs w:val="24"/>
          <w:lang w:eastAsia="pl-PL"/>
        </w:rPr>
        <w:t>rojektu Prognozy oddziaływania na środowisko</w:t>
      </w:r>
      <w:bookmarkStart w:id="0" w:name="_Hlk158306775"/>
      <w:r w:rsidR="006C3D1E" w:rsidRPr="006C3D1E">
        <w:rPr>
          <w:rFonts w:asciiTheme="majorHAnsi" w:eastAsia="Times New Roman" w:hAnsiTheme="majorHAnsi" w:cstheme="majorHAnsi"/>
          <w:b/>
          <w:color w:val="212529"/>
          <w:sz w:val="24"/>
          <w:szCs w:val="24"/>
          <w:lang w:eastAsia="pl-PL"/>
        </w:rPr>
        <w:t xml:space="preserve"> </w:t>
      </w:r>
      <w:bookmarkEnd w:id="0"/>
      <w:r w:rsidR="006C3D1E" w:rsidRPr="006C3D1E">
        <w:rPr>
          <w:rFonts w:asciiTheme="majorHAnsi" w:eastAsia="Times New Roman" w:hAnsiTheme="majorHAnsi" w:cstheme="majorHAnsi"/>
          <w:b/>
          <w:color w:val="212529"/>
          <w:sz w:val="24"/>
          <w:szCs w:val="24"/>
          <w:lang w:eastAsia="pl-PL"/>
        </w:rPr>
        <w:t>Strategii Rozwoju Gminy Bolesław na lata 2025-2035</w:t>
      </w:r>
    </w:p>
    <w:p w14:paraId="10C131A4" w14:textId="77777777" w:rsidR="00367D9A" w:rsidRPr="008B3A46" w:rsidRDefault="00367D9A" w:rsidP="00367D9A">
      <w:pPr>
        <w:shd w:val="clear" w:color="auto" w:fill="FFFFFF"/>
        <w:tabs>
          <w:tab w:val="left" w:pos="5387"/>
        </w:tabs>
        <w:spacing w:after="120" w:line="240" w:lineRule="auto"/>
        <w:rPr>
          <w:rFonts w:asciiTheme="majorHAnsi" w:eastAsia="Times New Roman" w:hAnsiTheme="majorHAnsi" w:cstheme="majorHAnsi"/>
          <w:color w:val="21252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57"/>
        <w:gridCol w:w="8305"/>
      </w:tblGrid>
      <w:tr w:rsidR="00367D9A" w:rsidRPr="004601CB" w14:paraId="7C3104BB" w14:textId="77777777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14:paraId="5E9A212A" w14:textId="77777777" w:rsidR="00367D9A" w:rsidRPr="004601CB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  <w:r w:rsidRPr="004601CB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05" w:type="dxa"/>
            <w:vAlign w:val="center"/>
          </w:tcPr>
          <w:p w14:paraId="59F73820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  <w:r w:rsidRPr="004601CB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  <w:t>Część dokumentu Prognozy, do którego odnosi się uwaga (rozdział/ punkt/ strona)</w:t>
            </w:r>
          </w:p>
        </w:tc>
      </w:tr>
      <w:tr w:rsidR="00367D9A" w:rsidRPr="004601CB" w14:paraId="4A296F6C" w14:textId="77777777" w:rsidTr="00367D9A">
        <w:trPr>
          <w:trHeight w:val="567"/>
        </w:trPr>
        <w:tc>
          <w:tcPr>
            <w:tcW w:w="757" w:type="dxa"/>
            <w:vMerge/>
            <w:vAlign w:val="center"/>
          </w:tcPr>
          <w:p w14:paraId="7F8F635B" w14:textId="77777777" w:rsidR="00367D9A" w:rsidRPr="004601CB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14:paraId="3AE389C7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46296A8A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2F0E1431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</w:tc>
      </w:tr>
      <w:tr w:rsidR="00367D9A" w:rsidRPr="004601CB" w14:paraId="4152A6F9" w14:textId="77777777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14:paraId="32A450FC" w14:textId="77777777" w:rsidR="00367D9A" w:rsidRPr="004601CB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  <w:r w:rsidRPr="004601CB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05" w:type="dxa"/>
            <w:vAlign w:val="center"/>
          </w:tcPr>
          <w:p w14:paraId="64C3A9B6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  <w:r w:rsidRPr="004601CB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  <w:t>Dotychczasowy zapis w Prognozie</w:t>
            </w:r>
          </w:p>
        </w:tc>
      </w:tr>
      <w:tr w:rsidR="00367D9A" w:rsidRPr="004601CB" w14:paraId="7052A55A" w14:textId="77777777" w:rsidTr="00367D9A">
        <w:trPr>
          <w:trHeight w:val="567"/>
        </w:trPr>
        <w:tc>
          <w:tcPr>
            <w:tcW w:w="757" w:type="dxa"/>
            <w:vMerge/>
            <w:vAlign w:val="center"/>
          </w:tcPr>
          <w:p w14:paraId="1ADC81F7" w14:textId="77777777" w:rsidR="00367D9A" w:rsidRPr="004601CB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14:paraId="18729C9A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7FEE7870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59241BDC" w14:textId="77777777" w:rsidR="00367D9A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2F01BA3E" w14:textId="77777777" w:rsidR="00CC01E2" w:rsidRPr="004601CB" w:rsidRDefault="00CC01E2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</w:tc>
      </w:tr>
      <w:tr w:rsidR="00367D9A" w:rsidRPr="004601CB" w14:paraId="64423542" w14:textId="77777777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14:paraId="2D9E5CD1" w14:textId="77777777" w:rsidR="00367D9A" w:rsidRPr="004601CB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  <w:r w:rsidRPr="004601CB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05" w:type="dxa"/>
            <w:vAlign w:val="center"/>
          </w:tcPr>
          <w:p w14:paraId="2F5B7FCA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  <w:r w:rsidRPr="004601CB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  <w:t>Proponowany zmieniony zapis</w:t>
            </w:r>
          </w:p>
        </w:tc>
      </w:tr>
      <w:tr w:rsidR="00367D9A" w:rsidRPr="004601CB" w14:paraId="60410E9D" w14:textId="77777777" w:rsidTr="00367D9A">
        <w:trPr>
          <w:trHeight w:val="567"/>
        </w:trPr>
        <w:tc>
          <w:tcPr>
            <w:tcW w:w="757" w:type="dxa"/>
            <w:vMerge/>
            <w:vAlign w:val="center"/>
          </w:tcPr>
          <w:p w14:paraId="5B020CC0" w14:textId="77777777" w:rsidR="00367D9A" w:rsidRPr="004601CB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14:paraId="78B0118A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159DDBA3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4734A2F1" w14:textId="77777777" w:rsidR="00367D9A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0D03A797" w14:textId="77777777" w:rsidR="00CC01E2" w:rsidRPr="004601CB" w:rsidRDefault="00CC01E2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</w:tc>
      </w:tr>
      <w:tr w:rsidR="00367D9A" w:rsidRPr="004601CB" w14:paraId="0ECB89A1" w14:textId="77777777" w:rsidTr="00367D9A">
        <w:trPr>
          <w:trHeight w:val="567"/>
        </w:trPr>
        <w:tc>
          <w:tcPr>
            <w:tcW w:w="757" w:type="dxa"/>
            <w:vMerge w:val="restart"/>
            <w:vAlign w:val="center"/>
          </w:tcPr>
          <w:p w14:paraId="3ADA972B" w14:textId="77777777" w:rsidR="00367D9A" w:rsidRPr="004601CB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  <w:r w:rsidRPr="004601CB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05" w:type="dxa"/>
            <w:vAlign w:val="center"/>
          </w:tcPr>
          <w:p w14:paraId="6EE6294E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  <w:r w:rsidRPr="004601CB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  <w:t>Uzasadnienie uwagi</w:t>
            </w:r>
          </w:p>
        </w:tc>
      </w:tr>
      <w:tr w:rsidR="00367D9A" w:rsidRPr="004601CB" w14:paraId="513A4978" w14:textId="77777777" w:rsidTr="00367D9A">
        <w:trPr>
          <w:trHeight w:val="567"/>
        </w:trPr>
        <w:tc>
          <w:tcPr>
            <w:tcW w:w="757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316B955E" w14:textId="77777777" w:rsidR="00367D9A" w:rsidRPr="004601CB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8305" w:type="dxa"/>
            <w:vAlign w:val="center"/>
          </w:tcPr>
          <w:p w14:paraId="074E139D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5953270E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621DDF44" w14:textId="77777777" w:rsidR="00367D9A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1387865D" w14:textId="77777777" w:rsidR="00CC01E2" w:rsidRPr="004601CB" w:rsidRDefault="00CC01E2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</w:tc>
      </w:tr>
      <w:tr w:rsidR="00367D9A" w:rsidRPr="004601CB" w14:paraId="430594D2" w14:textId="77777777" w:rsidTr="00367D9A">
        <w:trPr>
          <w:trHeight w:val="567"/>
        </w:trPr>
        <w:tc>
          <w:tcPr>
            <w:tcW w:w="757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4215676" w14:textId="77777777" w:rsidR="00367D9A" w:rsidRPr="004601CB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  <w:r w:rsidRPr="004601CB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0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DFECCDA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  <w:r w:rsidRPr="004601CB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  <w:t>Dane kontaktowe o zgłaszającym uwagę: Imię i nazwisko/ nazwa organizacji, adres do korespondencji e-mail, tel./faks. Tym samym wyrażam zgodę na przetwarzanie moich danych osobowych</w:t>
            </w:r>
          </w:p>
        </w:tc>
      </w:tr>
      <w:tr w:rsidR="00367D9A" w:rsidRPr="004601CB" w14:paraId="409D0FAE" w14:textId="77777777" w:rsidTr="00367D9A">
        <w:trPr>
          <w:trHeight w:val="567"/>
        </w:trPr>
        <w:tc>
          <w:tcPr>
            <w:tcW w:w="757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82B1D05" w14:textId="77777777" w:rsidR="00367D9A" w:rsidRPr="004601CB" w:rsidRDefault="00367D9A" w:rsidP="00367D9A">
            <w:pPr>
              <w:spacing w:after="100" w:afterAutospacing="1"/>
              <w:jc w:val="center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830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90535C3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17EC57BA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  <w:p w14:paraId="41ADB8F3" w14:textId="77777777" w:rsidR="00367D9A" w:rsidRPr="004601CB" w:rsidRDefault="00367D9A" w:rsidP="00367D9A">
            <w:pPr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7899A283" w14:textId="77777777" w:rsidR="00CC01E2" w:rsidRPr="004601CB" w:rsidRDefault="00CC01E2">
      <w:pPr>
        <w:rPr>
          <w:rFonts w:asciiTheme="majorHAnsi" w:hAnsiTheme="majorHAnsi" w:cstheme="majorHAnsi"/>
          <w:sz w:val="24"/>
          <w:szCs w:val="24"/>
        </w:rPr>
      </w:pPr>
    </w:p>
    <w:p w14:paraId="48743687" w14:textId="763A5442" w:rsidR="001C7586" w:rsidRPr="004601CB" w:rsidRDefault="00C04AED" w:rsidP="00C10FAE">
      <w:pPr>
        <w:spacing w:line="276" w:lineRule="auto"/>
        <w:ind w:right="-569"/>
        <w:jc w:val="both"/>
        <w:rPr>
          <w:rFonts w:asciiTheme="majorHAnsi" w:hAnsiTheme="majorHAnsi" w:cstheme="majorHAnsi"/>
          <w:sz w:val="24"/>
          <w:szCs w:val="24"/>
        </w:rPr>
      </w:pPr>
      <w:r w:rsidRPr="004601CB">
        <w:rPr>
          <w:rFonts w:asciiTheme="majorHAnsi" w:hAnsiTheme="majorHAnsi" w:cstheme="majorHAnsi"/>
          <w:sz w:val="24"/>
          <w:szCs w:val="24"/>
        </w:rPr>
        <w:t xml:space="preserve">Wypełniony formularz należy przekazać </w:t>
      </w:r>
      <w:r w:rsidR="00C10FAE">
        <w:rPr>
          <w:rFonts w:asciiTheme="majorHAnsi" w:hAnsiTheme="majorHAnsi" w:cstheme="majorHAnsi"/>
          <w:sz w:val="24"/>
          <w:szCs w:val="24"/>
        </w:rPr>
        <w:t xml:space="preserve">w terminie od dnia 16 czerwca 2025r. </w:t>
      </w:r>
      <w:r w:rsidR="001C7586" w:rsidRPr="004601CB">
        <w:rPr>
          <w:rFonts w:asciiTheme="majorHAnsi" w:hAnsiTheme="majorHAnsi" w:cstheme="majorHAnsi"/>
          <w:sz w:val="24"/>
          <w:szCs w:val="24"/>
        </w:rPr>
        <w:t xml:space="preserve">do </w:t>
      </w:r>
      <w:r w:rsidR="004601CB" w:rsidRPr="004601CB">
        <w:rPr>
          <w:rFonts w:asciiTheme="majorHAnsi" w:hAnsiTheme="majorHAnsi" w:cstheme="majorHAnsi"/>
          <w:sz w:val="24"/>
          <w:szCs w:val="24"/>
        </w:rPr>
        <w:t xml:space="preserve">dnia 8 lipca 2025r. </w:t>
      </w:r>
      <w:r w:rsidR="001C7586" w:rsidRPr="004601CB">
        <w:rPr>
          <w:rFonts w:asciiTheme="majorHAnsi" w:hAnsiTheme="majorHAnsi" w:cstheme="majorHAnsi"/>
          <w:sz w:val="24"/>
          <w:szCs w:val="24"/>
        </w:rPr>
        <w:t xml:space="preserve">w następujący sposób: </w:t>
      </w:r>
    </w:p>
    <w:p w14:paraId="2D5CADF0" w14:textId="2F20FA97" w:rsidR="001C7586" w:rsidRPr="004601CB" w:rsidRDefault="00CC01E2" w:rsidP="00C10FAE">
      <w:pPr>
        <w:numPr>
          <w:ilvl w:val="0"/>
          <w:numId w:val="2"/>
        </w:numPr>
        <w:suppressAutoHyphens/>
        <w:spacing w:after="0" w:line="276" w:lineRule="auto"/>
        <w:ind w:right="-56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wersji elektronicznej </w:t>
      </w:r>
      <w:r w:rsidR="001C7586" w:rsidRPr="004601CB">
        <w:rPr>
          <w:rFonts w:asciiTheme="majorHAnsi" w:hAnsiTheme="majorHAnsi" w:cstheme="majorHAnsi"/>
          <w:sz w:val="24"/>
          <w:szCs w:val="24"/>
        </w:rPr>
        <w:t>na adr</w:t>
      </w:r>
      <w:r w:rsidR="004601CB">
        <w:rPr>
          <w:rFonts w:asciiTheme="majorHAnsi" w:hAnsiTheme="majorHAnsi" w:cstheme="majorHAnsi"/>
          <w:sz w:val="24"/>
          <w:szCs w:val="24"/>
        </w:rPr>
        <w:t>es</w:t>
      </w:r>
      <w:r>
        <w:rPr>
          <w:rFonts w:asciiTheme="majorHAnsi" w:hAnsiTheme="majorHAnsi" w:cstheme="majorHAnsi"/>
          <w:sz w:val="24"/>
          <w:szCs w:val="24"/>
        </w:rPr>
        <w:t xml:space="preserve"> poczty e-mail</w:t>
      </w:r>
      <w:r w:rsidR="004601CB">
        <w:rPr>
          <w:rFonts w:asciiTheme="majorHAnsi" w:hAnsiTheme="majorHAnsi" w:cstheme="majorHAnsi"/>
          <w:sz w:val="24"/>
          <w:szCs w:val="24"/>
        </w:rPr>
        <w:t>: boleslaw@gminaboleslaw.pl</w:t>
      </w:r>
    </w:p>
    <w:p w14:paraId="5789A24F" w14:textId="7B0E3276" w:rsidR="00C04AED" w:rsidRPr="004601CB" w:rsidRDefault="001C7586" w:rsidP="00C10FAE">
      <w:pPr>
        <w:pStyle w:val="Akapitzlist"/>
        <w:numPr>
          <w:ilvl w:val="0"/>
          <w:numId w:val="2"/>
        </w:numPr>
        <w:spacing w:line="276" w:lineRule="auto"/>
        <w:ind w:right="-569"/>
        <w:jc w:val="both"/>
        <w:rPr>
          <w:rFonts w:asciiTheme="majorHAnsi" w:hAnsiTheme="majorHAnsi" w:cstheme="majorHAnsi"/>
          <w:sz w:val="24"/>
          <w:szCs w:val="24"/>
        </w:rPr>
      </w:pPr>
      <w:r w:rsidRPr="004601CB">
        <w:rPr>
          <w:rFonts w:asciiTheme="majorHAnsi" w:hAnsiTheme="majorHAnsi" w:cstheme="majorHAnsi"/>
          <w:sz w:val="24"/>
          <w:szCs w:val="24"/>
        </w:rPr>
        <w:t xml:space="preserve">przesłanie pocztą lub złożenie osobiście w siedzibie </w:t>
      </w:r>
      <w:r w:rsidR="00AA61EC" w:rsidRPr="004601CB">
        <w:rPr>
          <w:rFonts w:asciiTheme="majorHAnsi" w:hAnsiTheme="majorHAnsi" w:cstheme="majorHAnsi"/>
          <w:sz w:val="24"/>
          <w:szCs w:val="24"/>
        </w:rPr>
        <w:t xml:space="preserve">Urzędu </w:t>
      </w:r>
      <w:r w:rsidR="00DE5E0F" w:rsidRPr="004601CB">
        <w:rPr>
          <w:rFonts w:asciiTheme="majorHAnsi" w:hAnsiTheme="majorHAnsi" w:cstheme="majorHAnsi"/>
          <w:sz w:val="24"/>
          <w:szCs w:val="24"/>
        </w:rPr>
        <w:t>Gminy</w:t>
      </w:r>
      <w:r w:rsidR="004601CB">
        <w:rPr>
          <w:rFonts w:asciiTheme="majorHAnsi" w:hAnsiTheme="majorHAnsi" w:cstheme="majorHAnsi"/>
          <w:sz w:val="24"/>
          <w:szCs w:val="24"/>
        </w:rPr>
        <w:t xml:space="preserve"> Bolesław, ul. Główna 58, 32-329 Bolesław, w Sekretariacie pok. nr 15</w:t>
      </w:r>
      <w:r w:rsidR="00DE5E0F" w:rsidRPr="004601C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2CD3458" w14:textId="044DAD86" w:rsidR="004601CB" w:rsidRDefault="001C7586" w:rsidP="00C10FA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01CB">
        <w:rPr>
          <w:rFonts w:asciiTheme="majorHAnsi" w:hAnsiTheme="majorHAnsi" w:cstheme="majorHAnsi"/>
          <w:sz w:val="24"/>
          <w:szCs w:val="24"/>
        </w:rPr>
        <w:t xml:space="preserve">poprzez wypełnienie i wysłanie elektronicznego formularza konsultacji społecznych dostępnego pod </w:t>
      </w:r>
      <w:r w:rsidR="004601CB">
        <w:rPr>
          <w:rFonts w:asciiTheme="majorHAnsi" w:hAnsiTheme="majorHAnsi" w:cstheme="majorHAnsi"/>
          <w:sz w:val="24"/>
          <w:szCs w:val="24"/>
        </w:rPr>
        <w:t>linkiem</w:t>
      </w:r>
      <w:r w:rsidRPr="004601C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6248D89" w14:textId="0E77BE53" w:rsidR="00C04AED" w:rsidRPr="004601CB" w:rsidRDefault="00947A86" w:rsidP="00C10FAE">
      <w:pPr>
        <w:pStyle w:val="Akapitzlist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01CB">
        <w:rPr>
          <w:rStyle w:val="Hipercze"/>
          <w:rFonts w:asciiTheme="majorHAnsi" w:hAnsiTheme="majorHAnsi" w:cstheme="majorHAnsi"/>
          <w:sz w:val="24"/>
          <w:szCs w:val="24"/>
        </w:rPr>
        <w:t>https://ankieta.deltapartner.org.pl/boleslaw_konsultacje_prognozy</w:t>
      </w:r>
    </w:p>
    <w:p w14:paraId="39551F06" w14:textId="77777777" w:rsidR="00CC01E2" w:rsidRPr="00CC01E2" w:rsidRDefault="00CC01E2" w:rsidP="00CC01E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01E2">
        <w:rPr>
          <w:rFonts w:asciiTheme="majorHAnsi" w:hAnsiTheme="majorHAnsi" w:cstheme="majorHAnsi"/>
          <w:sz w:val="24"/>
          <w:szCs w:val="24"/>
        </w:rPr>
        <w:t>Uwagi zgłoszone w ramach konsultacji społecznych w inny sposób niż wskazany powyżej nie będą rozpatrywane.</w:t>
      </w:r>
    </w:p>
    <w:p w14:paraId="06AC7FC4" w14:textId="77777777" w:rsidR="004601CB" w:rsidRDefault="004601CB" w:rsidP="00D741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85A133B" w14:textId="77777777" w:rsidR="00C10FAE" w:rsidRDefault="00C10FAE" w:rsidP="00D741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21C2D3" w14:textId="77777777" w:rsidR="00CC01E2" w:rsidRDefault="00CC01E2" w:rsidP="00D741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DB6892" w14:textId="77777777" w:rsidR="00CC01E2" w:rsidRDefault="00CC01E2" w:rsidP="00D741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02769F" w14:textId="77777777" w:rsidR="00CC01E2" w:rsidRDefault="00CC01E2" w:rsidP="00D741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13981C7" w14:textId="77777777" w:rsidR="00CC01E2" w:rsidRDefault="00CC01E2" w:rsidP="00D741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3B2463E" w14:textId="77777777" w:rsidR="00CC01E2" w:rsidRDefault="00CC01E2" w:rsidP="00D741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CBEEDE" w14:textId="77777777" w:rsidR="00CC01E2" w:rsidRDefault="00CC01E2" w:rsidP="00D741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0D06DB" w14:textId="77777777" w:rsidR="00CC01E2" w:rsidRDefault="00CC01E2" w:rsidP="00D741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7E9C2A" w14:textId="77777777" w:rsidR="00C10FAE" w:rsidRPr="004601CB" w:rsidRDefault="00C10FAE" w:rsidP="00D741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3ABA3D4" w14:textId="77777777" w:rsidR="004601CB" w:rsidRPr="004601CB" w:rsidRDefault="004601CB" w:rsidP="004601CB">
      <w:pPr>
        <w:rPr>
          <w:rFonts w:asciiTheme="majorHAnsi" w:hAnsiTheme="majorHAnsi" w:cstheme="majorHAnsi"/>
          <w:i/>
          <w:sz w:val="20"/>
          <w:szCs w:val="20"/>
        </w:rPr>
      </w:pPr>
      <w:r w:rsidRPr="004601CB">
        <w:rPr>
          <w:rFonts w:asciiTheme="majorHAnsi" w:hAnsiTheme="majorHAnsi" w:cstheme="majorHAnsi"/>
          <w:i/>
          <w:sz w:val="20"/>
          <w:szCs w:val="20"/>
        </w:rPr>
        <w:t>Klauzula informacyjna o przetwarzaniu danych osobowych (RODO)</w:t>
      </w:r>
    </w:p>
    <w:p w14:paraId="3CC3C0DA" w14:textId="45BDA4B9" w:rsidR="00D74113" w:rsidRPr="00CC01E2" w:rsidRDefault="004601CB" w:rsidP="00C10FAE">
      <w:pPr>
        <w:jc w:val="both"/>
        <w:rPr>
          <w:rFonts w:asciiTheme="majorHAnsi" w:hAnsiTheme="majorHAnsi" w:cstheme="majorHAnsi"/>
        </w:rPr>
      </w:pPr>
      <w:r w:rsidRPr="00CC01E2">
        <w:rPr>
          <w:rFonts w:asciiTheme="majorHAnsi" w:hAnsiTheme="majorHAnsi" w:cstheme="majorHAnsi"/>
        </w:rPr>
        <w:t xml:space="preserve">Wójt Gminy Bolesław informuje, że przetwarzanie Pana/Pani danych osobowych odbywa się zgodnie z 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 [Dz. U. UE. L. z 2016r. Nr 119, str. 1 z </w:t>
      </w:r>
      <w:proofErr w:type="spellStart"/>
      <w:r w:rsidRPr="00CC01E2">
        <w:rPr>
          <w:rFonts w:asciiTheme="majorHAnsi" w:hAnsiTheme="majorHAnsi" w:cstheme="majorHAnsi"/>
        </w:rPr>
        <w:t>późn</w:t>
      </w:r>
      <w:proofErr w:type="spellEnd"/>
      <w:r w:rsidRPr="00CC01E2">
        <w:rPr>
          <w:rFonts w:asciiTheme="majorHAnsi" w:hAnsiTheme="majorHAnsi" w:cstheme="majorHAnsi"/>
        </w:rPr>
        <w:t>. zm.]. Szczegółowe informacje o zasadach przetwarzania danych osobowych oraz o przysługujących Panu/Pani prawach, o których mowa w art. 13 ust. 1 i ust. 2 RODO,  znajdują się na stronie Biuletynu Informacji Publicznej Urzędu Gminy Bolesław pod</w:t>
      </w:r>
      <w:r w:rsidR="00CC01E2" w:rsidRPr="00CC01E2">
        <w:rPr>
          <w:rFonts w:asciiTheme="majorHAnsi" w:hAnsiTheme="majorHAnsi" w:cstheme="majorHAnsi"/>
        </w:rPr>
        <w:t xml:space="preserve"> </w:t>
      </w:r>
      <w:r w:rsidRPr="00CC01E2">
        <w:rPr>
          <w:rFonts w:asciiTheme="majorHAnsi" w:hAnsiTheme="majorHAnsi" w:cstheme="majorHAnsi"/>
        </w:rPr>
        <w:t>adresem:</w:t>
      </w:r>
      <w:hyperlink r:id="rId5" w:history="1">
        <w:r w:rsidR="00CC01E2" w:rsidRPr="00CC01E2">
          <w:rPr>
            <w:rStyle w:val="Hipercze"/>
            <w:rFonts w:asciiTheme="majorHAnsi" w:hAnsiTheme="majorHAnsi" w:cstheme="majorHAnsi"/>
          </w:rPr>
          <w:t>https://bip.malopolska.pl/ugboleslaw,m,324022,ochrona-danych-osobowych.html</w:t>
        </w:r>
      </w:hyperlink>
      <w:r w:rsidRPr="00CC01E2">
        <w:rPr>
          <w:rFonts w:asciiTheme="majorHAnsi" w:hAnsiTheme="majorHAnsi" w:cstheme="majorHAnsi"/>
        </w:rPr>
        <w:t xml:space="preserve">  w</w:t>
      </w:r>
      <w:r w:rsidR="00CC01E2">
        <w:rPr>
          <w:rFonts w:asciiTheme="majorHAnsi" w:hAnsiTheme="majorHAnsi" w:cstheme="majorHAnsi"/>
        </w:rPr>
        <w:t> </w:t>
      </w:r>
      <w:r w:rsidRPr="00CC01E2">
        <w:rPr>
          <w:rFonts w:asciiTheme="majorHAnsi" w:hAnsiTheme="majorHAnsi" w:cstheme="majorHAnsi"/>
        </w:rPr>
        <w:t>zakładce: Ochrona Danych Osobowych.</w:t>
      </w:r>
    </w:p>
    <w:sectPr w:rsidR="00D74113" w:rsidRPr="00CC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E956C92"/>
    <w:multiLevelType w:val="multilevel"/>
    <w:tmpl w:val="DED4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25BBB"/>
    <w:multiLevelType w:val="hybridMultilevel"/>
    <w:tmpl w:val="9AE6EC7C"/>
    <w:lvl w:ilvl="0" w:tplc="A66E3368">
      <w:start w:val="2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3304"/>
    <w:multiLevelType w:val="hybridMultilevel"/>
    <w:tmpl w:val="C63C8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40145">
    <w:abstractNumId w:val="1"/>
  </w:num>
  <w:num w:numId="2" w16cid:durableId="1604604503">
    <w:abstractNumId w:val="3"/>
  </w:num>
  <w:num w:numId="3" w16cid:durableId="783381545">
    <w:abstractNumId w:val="2"/>
  </w:num>
  <w:num w:numId="4" w16cid:durableId="78272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9A"/>
    <w:rsid w:val="000260D8"/>
    <w:rsid w:val="0003737A"/>
    <w:rsid w:val="000B6BA4"/>
    <w:rsid w:val="001075E4"/>
    <w:rsid w:val="001C7586"/>
    <w:rsid w:val="001F398B"/>
    <w:rsid w:val="002B087C"/>
    <w:rsid w:val="00330C5E"/>
    <w:rsid w:val="0034568C"/>
    <w:rsid w:val="00366444"/>
    <w:rsid w:val="00367D9A"/>
    <w:rsid w:val="003F68DA"/>
    <w:rsid w:val="004601CB"/>
    <w:rsid w:val="004C299D"/>
    <w:rsid w:val="004E4761"/>
    <w:rsid w:val="005639E6"/>
    <w:rsid w:val="005756E1"/>
    <w:rsid w:val="006C3D1E"/>
    <w:rsid w:val="00755965"/>
    <w:rsid w:val="0079076B"/>
    <w:rsid w:val="00812E1E"/>
    <w:rsid w:val="008B2128"/>
    <w:rsid w:val="008B3A46"/>
    <w:rsid w:val="008F245F"/>
    <w:rsid w:val="009340D2"/>
    <w:rsid w:val="00947A86"/>
    <w:rsid w:val="009C44BB"/>
    <w:rsid w:val="00AA61EC"/>
    <w:rsid w:val="00C04AED"/>
    <w:rsid w:val="00C10FAE"/>
    <w:rsid w:val="00CC01E2"/>
    <w:rsid w:val="00D74113"/>
    <w:rsid w:val="00D75347"/>
    <w:rsid w:val="00DB2061"/>
    <w:rsid w:val="00DE5E0F"/>
    <w:rsid w:val="00E26CA5"/>
    <w:rsid w:val="00F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0304"/>
  <w15:chartTrackingRefBased/>
  <w15:docId w15:val="{34F84646-E16C-4710-9429-1478EF02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299D"/>
    <w:pPr>
      <w:spacing w:before="240" w:after="0" w:line="240" w:lineRule="auto"/>
    </w:pPr>
    <w:rPr>
      <w:b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36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7D9A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67D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67D9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67D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67D9A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A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6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ugboleslaw,m,324022,ochrona-danych-osob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Gabriela Dziechciarz</cp:lastModifiedBy>
  <cp:revision>27</cp:revision>
  <cp:lastPrinted>2025-06-13T08:49:00Z</cp:lastPrinted>
  <dcterms:created xsi:type="dcterms:W3CDTF">2023-04-12T08:17:00Z</dcterms:created>
  <dcterms:modified xsi:type="dcterms:W3CDTF">2025-06-13T08:50:00Z</dcterms:modified>
</cp:coreProperties>
</file>